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02ED" w:rsidRPr="00A7105D" w:rsidRDefault="000A02ED" w:rsidP="00A7105D">
      <w:pPr>
        <w:pStyle w:val="Heading1"/>
        <w:rPr>
          <w:sz w:val="56"/>
        </w:rPr>
      </w:pPr>
      <w:r w:rsidRPr="00A7105D">
        <w:rPr>
          <w:sz w:val="56"/>
        </w:rPr>
        <w:t>PRAG – DAN ZALJUBLJENIH</w:t>
      </w:r>
    </w:p>
    <w:p w:rsidR="000A02ED" w:rsidRPr="00BB532A" w:rsidRDefault="000A02ED" w:rsidP="00BB532A">
      <w:pPr>
        <w:pStyle w:val="Heading1"/>
      </w:pPr>
      <w:r w:rsidRPr="000A02ED">
        <w:rPr>
          <w:szCs w:val="40"/>
        </w:rPr>
        <w:t>Fakultativno:</w:t>
      </w:r>
      <w:r w:rsidR="00E03525" w:rsidRPr="000A02ED">
        <w:rPr>
          <w:szCs w:val="40"/>
        </w:rPr>
        <w:t>KARLOVE VARI</w:t>
      </w:r>
      <w:r w:rsidR="00BB532A">
        <w:rPr>
          <w:szCs w:val="40"/>
        </w:rPr>
        <w:t xml:space="preserve"> i </w:t>
      </w:r>
      <w:r w:rsidR="00E03525" w:rsidRPr="000A02ED">
        <w:rPr>
          <w:szCs w:val="40"/>
        </w:rPr>
        <w:t>DREZDEN</w:t>
      </w:r>
    </w:p>
    <w:p w:rsidR="00E03525" w:rsidRPr="00491B15" w:rsidRDefault="00A7105D" w:rsidP="00E03525">
      <w:pPr>
        <w:jc w:val="center"/>
        <w:rPr>
          <w:b/>
          <w:sz w:val="32"/>
          <w:szCs w:val="32"/>
        </w:rPr>
      </w:pPr>
      <w:r>
        <w:rPr>
          <w:b/>
          <w:sz w:val="32"/>
          <w:szCs w:val="32"/>
        </w:rPr>
        <w:t>13-18.02.2025.</w:t>
      </w:r>
    </w:p>
    <w:p w:rsidR="00A7105D" w:rsidRDefault="00E03525" w:rsidP="00A7105D">
      <w:pPr>
        <w:spacing w:before="120" w:after="120"/>
        <w:jc w:val="center"/>
        <w:rPr>
          <w:b/>
          <w:sz w:val="28"/>
          <w:szCs w:val="28"/>
        </w:rPr>
      </w:pPr>
      <w:r w:rsidRPr="00E03525">
        <w:rPr>
          <w:b/>
          <w:sz w:val="28"/>
          <w:szCs w:val="28"/>
        </w:rPr>
        <w:t>6 dana/ 3 noćenja, autobusom</w:t>
      </w:r>
    </w:p>
    <w:p w:rsidR="00A7105D" w:rsidRDefault="009F22F2" w:rsidP="00A7105D">
      <w:pPr>
        <w:spacing w:after="120"/>
        <w:jc w:val="center"/>
        <w:rPr>
          <w:b/>
          <w:color w:val="0070C0"/>
          <w:sz w:val="28"/>
          <w:szCs w:val="28"/>
        </w:rPr>
      </w:pPr>
      <w:r>
        <w:rPr>
          <w:b/>
          <w:color w:val="0070C0"/>
          <w:sz w:val="28"/>
          <w:szCs w:val="28"/>
        </w:rPr>
        <w:t>HOTEL CITY CENTRE 3*  - U SAMOM CENTRU GRADA!</w:t>
      </w:r>
    </w:p>
    <w:p w:rsidR="00A7105D" w:rsidRPr="00A7105D" w:rsidRDefault="00A7105D" w:rsidP="00A7105D">
      <w:pPr>
        <w:jc w:val="center"/>
        <w:rPr>
          <w:b/>
        </w:rPr>
      </w:pPr>
      <w:r w:rsidRPr="00A7105D">
        <w:rPr>
          <w:b/>
        </w:rPr>
        <w:t>Polazak iz Čačka, Beograda, Kraljeva i Novog Sada bez doplate</w:t>
      </w:r>
    </w:p>
    <w:p w:rsidR="00A7105D" w:rsidRPr="00A7105D" w:rsidRDefault="00A7105D" w:rsidP="00A7105D">
      <w:pPr>
        <w:jc w:val="center"/>
        <w:rPr>
          <w:b/>
        </w:rPr>
      </w:pPr>
      <w:r w:rsidRPr="00A7105D">
        <w:rPr>
          <w:b/>
        </w:rPr>
        <w:t>Polazak iz Kragujevca, Trstenika, Vrnjačke Banje, Valjeva, Užica i Požege uz doplatu</w:t>
      </w:r>
    </w:p>
    <w:p w:rsidR="00A7105D" w:rsidRDefault="00607913" w:rsidP="00DA4AA5">
      <w:pPr>
        <w:pStyle w:val="Heading2"/>
        <w:spacing w:after="120"/>
      </w:pPr>
      <w:r>
        <w:t>PROGRAM PUTOVANJA PRAG DAN ZALJUBLJENIH:</w:t>
      </w:r>
    </w:p>
    <w:p w:rsidR="00E03525" w:rsidRPr="00E03525" w:rsidRDefault="00E03525" w:rsidP="00E03525">
      <w:pPr>
        <w:rPr>
          <w:b/>
        </w:rPr>
      </w:pPr>
      <w:r w:rsidRPr="00E03525">
        <w:rPr>
          <w:b/>
        </w:rPr>
        <w:t>1.DAN</w:t>
      </w:r>
      <w:r w:rsidR="00A7105D">
        <w:rPr>
          <w:b/>
        </w:rPr>
        <w:t xml:space="preserve"> (13.02. – četvrtak):</w:t>
      </w:r>
      <w:r w:rsidRPr="00E03525">
        <w:rPr>
          <w:b/>
        </w:rPr>
        <w:t xml:space="preserve"> ČAČAK</w:t>
      </w:r>
      <w:r w:rsidR="00BB532A">
        <w:rPr>
          <w:b/>
        </w:rPr>
        <w:t>:</w:t>
      </w:r>
      <w:r w:rsidRPr="00E03525">
        <w:rPr>
          <w:b/>
        </w:rPr>
        <w:t xml:space="preserve"> BEOGRAD - PRAG</w:t>
      </w:r>
    </w:p>
    <w:p w:rsidR="00E03525" w:rsidRDefault="00A7105D" w:rsidP="00A7105D">
      <w:pPr>
        <w:spacing w:after="120"/>
      </w:pPr>
      <w:r>
        <w:t>Planirani polazak iz Čačka u 15h</w:t>
      </w:r>
      <w:r w:rsidR="00D63A0F">
        <w:t xml:space="preserve"> sa parkinga kod TC Roda</w:t>
      </w:r>
      <w:r>
        <w:t>. Polazak sa Novog Beograda (kod Skejt parka, pored Brankovog mosta, preko puta TC Ušće) u 17h</w:t>
      </w:r>
      <w:r w:rsidR="00E03525">
        <w:t xml:space="preserve"> (</w:t>
      </w:r>
      <w:r w:rsidR="00E03525" w:rsidRPr="00E03525">
        <w:rPr>
          <w:b/>
        </w:rPr>
        <w:t>tačno vreme biće poznato najkasnije dan pred putovanje – organizator šalje obaveštenje svim putnicima sa svim detaljima polaska</w:t>
      </w:r>
      <w:r w:rsidR="00E03525">
        <w:t>).</w:t>
      </w:r>
      <w:r w:rsidR="00BB532A">
        <w:t xml:space="preserve"> </w:t>
      </w:r>
      <w:r w:rsidR="00D63A0F">
        <w:t xml:space="preserve">Iz Novog Sada polazak je ISPRED BIVŠE AS ATP VOJVODINA (podložno promeni) u 18h. </w:t>
      </w:r>
      <w:r w:rsidR="00E03525">
        <w:t>Putovanje preko Mađarske i Slovačke sa kraćim usputnim pauzama radi odmora. Noćna vožnja.</w:t>
      </w:r>
    </w:p>
    <w:p w:rsidR="00E03525" w:rsidRPr="00E03525" w:rsidRDefault="00E03525" w:rsidP="00E03525">
      <w:pPr>
        <w:rPr>
          <w:b/>
        </w:rPr>
      </w:pPr>
      <w:r w:rsidRPr="00E03525">
        <w:rPr>
          <w:b/>
        </w:rPr>
        <w:t>2. DAN</w:t>
      </w:r>
      <w:r w:rsidR="00A7105D">
        <w:rPr>
          <w:b/>
        </w:rPr>
        <w:t xml:space="preserve"> (14.02. – petak)</w:t>
      </w:r>
      <w:r w:rsidR="00BB532A">
        <w:rPr>
          <w:b/>
        </w:rPr>
        <w:t xml:space="preserve">: </w:t>
      </w:r>
      <w:r w:rsidRPr="00E03525">
        <w:rPr>
          <w:b/>
        </w:rPr>
        <w:t xml:space="preserve">PRAG </w:t>
      </w:r>
    </w:p>
    <w:p w:rsidR="00E03525" w:rsidRDefault="00E03525" w:rsidP="00A7105D">
      <w:pPr>
        <w:spacing w:after="120"/>
      </w:pPr>
      <w:r>
        <w:t xml:space="preserve">Dolazak u </w:t>
      </w:r>
      <w:r w:rsidRPr="00E03525">
        <w:rPr>
          <w:b/>
        </w:rPr>
        <w:t>Prag</w:t>
      </w:r>
      <w:r>
        <w:t xml:space="preserve"> u prepodnevnim satima. </w:t>
      </w:r>
      <w:r w:rsidR="00A7105D">
        <w:rPr>
          <w:b/>
        </w:rPr>
        <w:t>Besplatno r</w:t>
      </w:r>
      <w:r w:rsidRPr="00A7105D">
        <w:rPr>
          <w:b/>
        </w:rPr>
        <w:t>azgledanje grada u pratnji lokalnog vodiča:</w:t>
      </w:r>
      <w:r>
        <w:t xml:space="preserve"> praški dvorac – Hradčani, katedrala Svetog Vida, bazilika Svetog Đorđa, Mala Strana, Karlov most, spomenik Karlu IV, šetnjom do Staromjestskih namjesti i čuvenog Astronomskog sata – Orloja i Tinske crkve. Odlazak u hotel. Smeštaj. Slobodno popodne za individualne aktivnosti. </w:t>
      </w:r>
      <w:r w:rsidRPr="00E03525">
        <w:rPr>
          <w:b/>
        </w:rPr>
        <w:t>Noćenje.</w:t>
      </w:r>
    </w:p>
    <w:p w:rsidR="00E03525" w:rsidRDefault="00E03525" w:rsidP="00E03525">
      <w:pPr>
        <w:rPr>
          <w:b/>
        </w:rPr>
      </w:pPr>
      <w:r w:rsidRPr="00E03525">
        <w:rPr>
          <w:b/>
        </w:rPr>
        <w:t>3.DAN</w:t>
      </w:r>
      <w:r w:rsidR="00A7105D">
        <w:rPr>
          <w:b/>
        </w:rPr>
        <w:t xml:space="preserve"> (15.02. – subota)</w:t>
      </w:r>
      <w:r w:rsidR="00BB532A">
        <w:rPr>
          <w:b/>
        </w:rPr>
        <w:t>:</w:t>
      </w:r>
      <w:r w:rsidRPr="00E03525">
        <w:rPr>
          <w:b/>
        </w:rPr>
        <w:t xml:space="preserve"> PRAG </w:t>
      </w:r>
      <w:r w:rsidR="00A7105D">
        <w:rPr>
          <w:b/>
        </w:rPr>
        <w:t>–</w:t>
      </w:r>
      <w:r w:rsidRPr="00E03525">
        <w:rPr>
          <w:b/>
        </w:rPr>
        <w:t xml:space="preserve"> </w:t>
      </w:r>
      <w:r w:rsidR="00A7105D">
        <w:rPr>
          <w:b/>
        </w:rPr>
        <w:t>KARLOVE VARI</w:t>
      </w:r>
      <w:r w:rsidRPr="00E03525">
        <w:rPr>
          <w:b/>
        </w:rPr>
        <w:t xml:space="preserve"> </w:t>
      </w:r>
      <w:r w:rsidR="00D63A0F">
        <w:rPr>
          <w:b/>
        </w:rPr>
        <w:t>(fakultativno)</w:t>
      </w:r>
      <w:r w:rsidR="00BB532A">
        <w:rPr>
          <w:b/>
        </w:rPr>
        <w:t>–</w:t>
      </w:r>
      <w:r w:rsidRPr="00E03525">
        <w:rPr>
          <w:b/>
        </w:rPr>
        <w:t xml:space="preserve"> PRAG</w:t>
      </w:r>
    </w:p>
    <w:p w:rsidR="00A7105D" w:rsidRDefault="00A7105D" w:rsidP="00A7105D">
      <w:pPr>
        <w:spacing w:after="120"/>
      </w:pPr>
      <w:r w:rsidRPr="00E03525">
        <w:rPr>
          <w:b/>
        </w:rPr>
        <w:t>Doručak.</w:t>
      </w:r>
      <w:r>
        <w:t xml:space="preserve"> Slobodno vreme ili fakultativni izlet do </w:t>
      </w:r>
      <w:r w:rsidRPr="00E03525">
        <w:rPr>
          <w:b/>
        </w:rPr>
        <w:t>Karlovih Vari, najlepše češke banje.</w:t>
      </w:r>
      <w:r>
        <w:t xml:space="preserve"> Po dolasku obilazak banjskog grada uz laganu šetnju pokraj reke Teple uz najveće atrakcije Karlovih Vari: banjske kuće Lazne I i III, Hotel Pupp, neorenesansno pozorište, skulptura dobrog vojnika Švejka, kolonade sa lekovitim izvorima, barokna katedrala Svete Marije Magdalene... Slobodno vreme. Povratak u </w:t>
      </w:r>
      <w:r w:rsidRPr="00E03525">
        <w:rPr>
          <w:b/>
        </w:rPr>
        <w:t>Prag</w:t>
      </w:r>
      <w:r w:rsidRPr="00D40129">
        <w:t xml:space="preserve">.  </w:t>
      </w:r>
      <w:r w:rsidRPr="00D40129">
        <w:rPr>
          <w:b/>
        </w:rPr>
        <w:t>Noćenje</w:t>
      </w:r>
      <w:r>
        <w:t>.</w:t>
      </w:r>
    </w:p>
    <w:p w:rsidR="00E03525" w:rsidRDefault="00E03525" w:rsidP="00E03525">
      <w:pPr>
        <w:rPr>
          <w:b/>
        </w:rPr>
      </w:pPr>
      <w:r w:rsidRPr="00E03525">
        <w:rPr>
          <w:b/>
        </w:rPr>
        <w:t>4. DAN</w:t>
      </w:r>
      <w:r w:rsidR="00A7105D">
        <w:rPr>
          <w:b/>
        </w:rPr>
        <w:t xml:space="preserve"> (16.02. – nedelja)</w:t>
      </w:r>
      <w:r w:rsidR="00BB532A">
        <w:rPr>
          <w:b/>
        </w:rPr>
        <w:t>:</w:t>
      </w:r>
      <w:r w:rsidRPr="00E03525">
        <w:rPr>
          <w:b/>
        </w:rPr>
        <w:t xml:space="preserve"> PRAG </w:t>
      </w:r>
      <w:r w:rsidR="00BB532A">
        <w:rPr>
          <w:b/>
        </w:rPr>
        <w:t>–</w:t>
      </w:r>
      <w:r w:rsidRPr="00E03525">
        <w:rPr>
          <w:b/>
        </w:rPr>
        <w:t xml:space="preserve"> </w:t>
      </w:r>
      <w:r w:rsidR="00A7105D">
        <w:rPr>
          <w:b/>
        </w:rPr>
        <w:t>DREZDEN</w:t>
      </w:r>
      <w:r w:rsidRPr="00E03525">
        <w:rPr>
          <w:b/>
        </w:rPr>
        <w:t xml:space="preserve"> </w:t>
      </w:r>
      <w:r w:rsidR="00D63A0F">
        <w:rPr>
          <w:b/>
        </w:rPr>
        <w:t>(fakultativno)</w:t>
      </w:r>
      <w:r w:rsidRPr="00E03525">
        <w:rPr>
          <w:b/>
        </w:rPr>
        <w:t>- PRAG</w:t>
      </w:r>
      <w:r w:rsidRPr="00E03525">
        <w:rPr>
          <w:b/>
        </w:rPr>
        <w:tab/>
      </w:r>
    </w:p>
    <w:p w:rsidR="00A7105D" w:rsidRPr="00A7105D" w:rsidRDefault="00A7105D" w:rsidP="00A7105D">
      <w:pPr>
        <w:spacing w:after="120"/>
      </w:pPr>
      <w:r w:rsidRPr="00E03525">
        <w:rPr>
          <w:b/>
        </w:rPr>
        <w:t>Doručak.</w:t>
      </w:r>
      <w:r>
        <w:t xml:space="preserve"> Slobodan dan u Pragu ili odlazak na celodnevni fakultativni izlet u </w:t>
      </w:r>
      <w:r w:rsidRPr="00E03525">
        <w:rPr>
          <w:b/>
        </w:rPr>
        <w:t>Drezden.</w:t>
      </w:r>
      <w:r>
        <w:t xml:space="preserve"> Razgledanje grada: Opera Zemper, Palata Cvinger (u kojoj je 5 muzeja), Bogorodičina crkva, Dvorska crkva, Rezidencijalna palata (danas državni muzej u okviru koga je i Zeleni trezor), palata Tasenberg (danas hotel Kempinski), deo nekadašnjih gradskih zidina, Agustov most... Povratak u Prag u večernjim časovima. Slobodno vreme. </w:t>
      </w:r>
      <w:r w:rsidRPr="00E03525">
        <w:rPr>
          <w:b/>
        </w:rPr>
        <w:t>Noćenje</w:t>
      </w:r>
      <w:r>
        <w:rPr>
          <w:b/>
        </w:rPr>
        <w:t>.</w:t>
      </w:r>
    </w:p>
    <w:p w:rsidR="00E03525" w:rsidRPr="00E03525" w:rsidRDefault="00E03525" w:rsidP="00E03525">
      <w:pPr>
        <w:rPr>
          <w:b/>
        </w:rPr>
      </w:pPr>
      <w:r w:rsidRPr="00E03525">
        <w:rPr>
          <w:b/>
        </w:rPr>
        <w:t>5. DAN</w:t>
      </w:r>
      <w:r w:rsidR="00A7105D">
        <w:rPr>
          <w:b/>
        </w:rPr>
        <w:t xml:space="preserve"> (17.02. – ponedeljak)</w:t>
      </w:r>
      <w:r w:rsidR="00BB532A">
        <w:rPr>
          <w:b/>
        </w:rPr>
        <w:t>:</w:t>
      </w:r>
      <w:r w:rsidRPr="00E03525">
        <w:rPr>
          <w:b/>
        </w:rPr>
        <w:t xml:space="preserve"> PRAG</w:t>
      </w:r>
      <w:r w:rsidR="00A7105D">
        <w:rPr>
          <w:b/>
        </w:rPr>
        <w:t xml:space="preserve"> – KRSTARENJE VLTAVOM (fakultativno)</w:t>
      </w:r>
      <w:r w:rsidRPr="00E03525">
        <w:rPr>
          <w:b/>
        </w:rPr>
        <w:t xml:space="preserve"> – BEOGRAD – ČAČAK </w:t>
      </w:r>
    </w:p>
    <w:p w:rsidR="00E03525" w:rsidRDefault="00E03525" w:rsidP="00A7105D">
      <w:pPr>
        <w:spacing w:after="120"/>
      </w:pPr>
      <w:r w:rsidRPr="00E03525">
        <w:rPr>
          <w:b/>
        </w:rPr>
        <w:t>Doručak.</w:t>
      </w:r>
      <w:r>
        <w:t xml:space="preserve"> Nap</w:t>
      </w:r>
      <w:r w:rsidR="00D40129">
        <w:t xml:space="preserve">uštanje hotela. Slobodno vreme ili fakultativno </w:t>
      </w:r>
      <w:r w:rsidR="00D40129" w:rsidRPr="00607913">
        <w:rPr>
          <w:b/>
        </w:rPr>
        <w:t>vožnja brodom po Vltavi.</w:t>
      </w:r>
      <w:r w:rsidR="00D40129">
        <w:t xml:space="preserve"> </w:t>
      </w:r>
      <w:r>
        <w:t xml:space="preserve">Polazak za Srbiju u </w:t>
      </w:r>
      <w:r w:rsidR="00BB532A">
        <w:t>kasnim popodnevnim satima</w:t>
      </w:r>
      <w:r>
        <w:t>. Noćna vožnja</w:t>
      </w:r>
      <w:r w:rsidR="00BB532A">
        <w:t xml:space="preserve"> uz kraće pauze radi odmora.</w:t>
      </w:r>
    </w:p>
    <w:p w:rsidR="00E03525" w:rsidRPr="00E03525" w:rsidRDefault="00E03525" w:rsidP="00E03525">
      <w:pPr>
        <w:rPr>
          <w:b/>
        </w:rPr>
      </w:pPr>
      <w:r w:rsidRPr="00E03525">
        <w:rPr>
          <w:b/>
        </w:rPr>
        <w:t>6.DAN</w:t>
      </w:r>
      <w:r w:rsidR="00607913">
        <w:rPr>
          <w:b/>
        </w:rPr>
        <w:t xml:space="preserve"> (18.02. – utorak)</w:t>
      </w:r>
      <w:r w:rsidR="00BB532A">
        <w:rPr>
          <w:b/>
        </w:rPr>
        <w:t>:</w:t>
      </w:r>
      <w:r w:rsidRPr="00E03525">
        <w:rPr>
          <w:b/>
        </w:rPr>
        <w:t xml:space="preserve"> </w:t>
      </w:r>
      <w:r w:rsidR="00607913">
        <w:rPr>
          <w:b/>
        </w:rPr>
        <w:t>BEOGRAD - ČAČAK</w:t>
      </w:r>
    </w:p>
    <w:p w:rsidR="00E03525" w:rsidRDefault="00E03525" w:rsidP="00E03525">
      <w:r>
        <w:t xml:space="preserve">Dolazak na polazno mesto u ranim jutarnjim satima. </w:t>
      </w:r>
      <w:r w:rsidRPr="00E03525">
        <w:rPr>
          <w:b/>
        </w:rPr>
        <w:t>Kraj programa.</w:t>
      </w:r>
    </w:p>
    <w:p w:rsidR="00F31A42" w:rsidRDefault="00E03525" w:rsidP="00E03525">
      <w:pPr>
        <w:jc w:val="center"/>
        <w:rPr>
          <w:b/>
          <w:strike/>
          <w:sz w:val="36"/>
          <w:szCs w:val="36"/>
        </w:rPr>
      </w:pPr>
      <w:r w:rsidRPr="00E03525">
        <w:rPr>
          <w:b/>
          <w:strike/>
          <w:sz w:val="36"/>
          <w:szCs w:val="36"/>
        </w:rPr>
        <w:t>Redovna cena aranžmana</w:t>
      </w:r>
      <w:r w:rsidR="00491B15">
        <w:rPr>
          <w:b/>
          <w:strike/>
          <w:sz w:val="36"/>
          <w:szCs w:val="36"/>
        </w:rPr>
        <w:t xml:space="preserve"> </w:t>
      </w:r>
      <w:r w:rsidR="00737B6B">
        <w:rPr>
          <w:b/>
          <w:strike/>
          <w:sz w:val="36"/>
          <w:szCs w:val="36"/>
        </w:rPr>
        <w:t>219</w:t>
      </w:r>
      <w:r w:rsidR="00491B15">
        <w:rPr>
          <w:b/>
          <w:strike/>
          <w:sz w:val="36"/>
          <w:szCs w:val="36"/>
        </w:rPr>
        <w:t>€</w:t>
      </w:r>
    </w:p>
    <w:p w:rsidR="00F31A42" w:rsidRPr="007A53AF" w:rsidRDefault="00D63A0F" w:rsidP="00E03525">
      <w:pPr>
        <w:jc w:val="center"/>
        <w:rPr>
          <w:b/>
          <w:color w:val="0070C0"/>
          <w:sz w:val="56"/>
          <w:szCs w:val="36"/>
        </w:rPr>
      </w:pPr>
      <w:r>
        <w:rPr>
          <w:b/>
          <w:color w:val="0070C0"/>
          <w:sz w:val="56"/>
          <w:szCs w:val="36"/>
        </w:rPr>
        <w:t>First minute cena</w:t>
      </w:r>
      <w:r w:rsidR="00E03525" w:rsidRPr="007A53AF">
        <w:rPr>
          <w:b/>
          <w:color w:val="0070C0"/>
          <w:sz w:val="56"/>
          <w:szCs w:val="36"/>
        </w:rPr>
        <w:t xml:space="preserve"> </w:t>
      </w:r>
      <w:r w:rsidR="00737B6B">
        <w:rPr>
          <w:b/>
          <w:color w:val="0070C0"/>
          <w:sz w:val="56"/>
          <w:szCs w:val="36"/>
        </w:rPr>
        <w:t>179</w:t>
      </w:r>
      <w:r w:rsidR="00491B15" w:rsidRPr="007A53AF">
        <w:rPr>
          <w:b/>
          <w:color w:val="0070C0"/>
          <w:sz w:val="56"/>
          <w:szCs w:val="36"/>
        </w:rPr>
        <w:t>€</w:t>
      </w:r>
    </w:p>
    <w:p w:rsidR="000B0F44" w:rsidRDefault="00E03525" w:rsidP="000B0F44">
      <w:pPr>
        <w:jc w:val="center"/>
      </w:pPr>
      <w:r>
        <w:t>-Plaćanje je isključivo u dinarskoj protivvrednosti po srednjem kursu NBS na dan uplate -</w:t>
      </w:r>
    </w:p>
    <w:p w:rsidR="00E67565" w:rsidRDefault="00E67565" w:rsidP="00E03525">
      <w:pPr>
        <w:pStyle w:val="Heading2"/>
      </w:pPr>
    </w:p>
    <w:p w:rsidR="00E03525" w:rsidRDefault="00E03525" w:rsidP="00E03525">
      <w:pPr>
        <w:pStyle w:val="Heading2"/>
      </w:pPr>
      <w:r>
        <w:t>NAČIN PLAĆANJA:</w:t>
      </w:r>
    </w:p>
    <w:p w:rsidR="00E03525" w:rsidRDefault="00E03525" w:rsidP="00E03525">
      <w:r>
        <w:t>- Gotovinsko plaćanje: 30 % prilikom rezervacije ostatak najkasnije 1</w:t>
      </w:r>
      <w:r w:rsidR="00607913">
        <w:t xml:space="preserve">5 </w:t>
      </w:r>
      <w:r>
        <w:t>dana pre početka putovanja;</w:t>
      </w:r>
    </w:p>
    <w:p w:rsidR="00E03525" w:rsidRDefault="00E03525" w:rsidP="00E03525">
      <w:r>
        <w:t>- Odloženo plaćanje na rate: 40 % prilikom rezervacije, ostatak ( 60% ) na 3 jednake mesečne rate čekovima građana, realizacija svakog 10. ili 20. u mesecu;</w:t>
      </w:r>
    </w:p>
    <w:p w:rsidR="00E03525" w:rsidRDefault="00E03525" w:rsidP="00E03525">
      <w:r>
        <w:t>- Plaćanje karticama: Visa, Master, Maestro, Dina;</w:t>
      </w:r>
    </w:p>
    <w:p w:rsidR="00E03525" w:rsidRDefault="00E03525" w:rsidP="00E03525">
      <w:r>
        <w:t>- Preko računa: uz profakturu izdatu od strane agencije Jungman travel.</w:t>
      </w:r>
    </w:p>
    <w:p w:rsidR="00E03525" w:rsidRDefault="00E03525" w:rsidP="00E03525">
      <w:pPr>
        <w:pStyle w:val="Heading2"/>
      </w:pPr>
      <w:r>
        <w:t>ARANŽMAN</w:t>
      </w:r>
      <w:r w:rsidR="00607913">
        <w:t xml:space="preserve"> PRAG DAN ZALJUBLJENIH</w:t>
      </w:r>
      <w:r>
        <w:t xml:space="preserve"> OBUHVATA: </w:t>
      </w:r>
    </w:p>
    <w:p w:rsidR="00E03525" w:rsidRDefault="00E03525" w:rsidP="00E03525">
      <w:r>
        <w:t>- Vanlinijski prevoz autobusom (visokopodni ili dabldeker, audio, video opremljenost, prosečne udobnosti, bez obuhvaćenih usluga hrane i pića i dr. tokom putovanja) na relaciji prema programu putovanja;</w:t>
      </w:r>
    </w:p>
    <w:p w:rsidR="00E03525" w:rsidRDefault="00E03525" w:rsidP="00E03525">
      <w:r>
        <w:t xml:space="preserve">- 3 noćenja sa doručkom u </w:t>
      </w:r>
      <w:r w:rsidR="009F22F2">
        <w:t>hotelu City Centre 3*</w:t>
      </w:r>
      <w:r w:rsidR="00607913">
        <w:t xml:space="preserve"> u centru grada!</w:t>
      </w:r>
    </w:p>
    <w:p w:rsidR="00E03525" w:rsidRDefault="00E03525" w:rsidP="00E03525">
      <w:r>
        <w:t>- Razgledanje i obilaske prema programu;</w:t>
      </w:r>
    </w:p>
    <w:p w:rsidR="00E03525" w:rsidRPr="00607913" w:rsidRDefault="00E03525" w:rsidP="00E03525">
      <w:pPr>
        <w:rPr>
          <w:b/>
        </w:rPr>
      </w:pPr>
      <w:r w:rsidRPr="00607913">
        <w:rPr>
          <w:b/>
        </w:rPr>
        <w:t xml:space="preserve">- Usluge lokalnog vodiča u Pragu; </w:t>
      </w:r>
    </w:p>
    <w:p w:rsidR="00E03525" w:rsidRDefault="00E03525" w:rsidP="00E03525">
      <w:r>
        <w:t>- Usluge turističkog vodiča tokom putovanja;</w:t>
      </w:r>
    </w:p>
    <w:p w:rsidR="00E03525" w:rsidRDefault="00E03525" w:rsidP="00E03525">
      <w:r>
        <w:t xml:space="preserve">- Troškove organizacije putovanja. </w:t>
      </w:r>
    </w:p>
    <w:p w:rsidR="00E03525" w:rsidRDefault="00E03525" w:rsidP="00E03525">
      <w:pPr>
        <w:pStyle w:val="Heading2"/>
      </w:pPr>
      <w:r>
        <w:t>ARANŽMAN</w:t>
      </w:r>
      <w:r w:rsidR="00131E74">
        <w:t xml:space="preserve"> PRAG DAN ZALJUBLJENIH</w:t>
      </w:r>
      <w:r>
        <w:t xml:space="preserve"> NE OBUHVATA: </w:t>
      </w:r>
    </w:p>
    <w:p w:rsidR="00E03525" w:rsidRPr="00E03525" w:rsidRDefault="00E03525" w:rsidP="00E03525">
      <w:pPr>
        <w:rPr>
          <w:b/>
        </w:rPr>
      </w:pPr>
      <w:r w:rsidRPr="00E03525">
        <w:rPr>
          <w:b/>
        </w:rPr>
        <w:t xml:space="preserve">Fakultativne izlete: </w:t>
      </w:r>
    </w:p>
    <w:p w:rsidR="00E03525" w:rsidRDefault="00E03525" w:rsidP="00E03525">
      <w:r>
        <w:t xml:space="preserve">- Karlove Vari– </w:t>
      </w:r>
      <w:r w:rsidR="000B0F44" w:rsidRPr="00607913">
        <w:rPr>
          <w:b/>
        </w:rPr>
        <w:t>30</w:t>
      </w:r>
      <w:r w:rsidRPr="00607913">
        <w:rPr>
          <w:b/>
        </w:rPr>
        <w:t>€</w:t>
      </w:r>
      <w:r>
        <w:t xml:space="preserve"> odrasli/ </w:t>
      </w:r>
      <w:r w:rsidR="000B0F44" w:rsidRPr="00607913">
        <w:rPr>
          <w:b/>
        </w:rPr>
        <w:t>20</w:t>
      </w:r>
      <w:r w:rsidRPr="00607913">
        <w:rPr>
          <w:b/>
        </w:rPr>
        <w:t>€</w:t>
      </w:r>
      <w:r>
        <w:t xml:space="preserve"> deca;</w:t>
      </w:r>
    </w:p>
    <w:p w:rsidR="00E03525" w:rsidRDefault="00E03525" w:rsidP="00E03525">
      <w:r>
        <w:t xml:space="preserve">- Drezden – </w:t>
      </w:r>
      <w:r w:rsidRPr="00607913">
        <w:rPr>
          <w:b/>
        </w:rPr>
        <w:t>3</w:t>
      </w:r>
      <w:r w:rsidR="000B0F44" w:rsidRPr="00607913">
        <w:rPr>
          <w:b/>
        </w:rPr>
        <w:t>5</w:t>
      </w:r>
      <w:r w:rsidRPr="00607913">
        <w:rPr>
          <w:b/>
        </w:rPr>
        <w:t>€</w:t>
      </w:r>
      <w:r>
        <w:t xml:space="preserve"> odrasli / </w:t>
      </w:r>
      <w:r w:rsidRPr="00607913">
        <w:rPr>
          <w:b/>
        </w:rPr>
        <w:t>2</w:t>
      </w:r>
      <w:r w:rsidR="000B0F44" w:rsidRPr="00607913">
        <w:rPr>
          <w:b/>
        </w:rPr>
        <w:t>5</w:t>
      </w:r>
      <w:r w:rsidRPr="00607913">
        <w:rPr>
          <w:b/>
        </w:rPr>
        <w:t>€</w:t>
      </w:r>
      <w:r>
        <w:t xml:space="preserve"> deca;</w:t>
      </w:r>
    </w:p>
    <w:p w:rsidR="00E03525" w:rsidRDefault="00E03525" w:rsidP="00E03525">
      <w:r>
        <w:t xml:space="preserve">- Vožnja brodom po Vltavi ( vožnja traje 1 sat ) </w:t>
      </w:r>
      <w:r w:rsidR="00131E74">
        <w:t xml:space="preserve">- </w:t>
      </w:r>
      <w:r w:rsidRPr="00131E74">
        <w:rPr>
          <w:b/>
        </w:rPr>
        <w:t>1</w:t>
      </w:r>
      <w:r w:rsidR="00131E74" w:rsidRPr="00131E74">
        <w:rPr>
          <w:b/>
        </w:rPr>
        <w:t>5</w:t>
      </w:r>
      <w:r w:rsidRPr="00131E74">
        <w:rPr>
          <w:b/>
        </w:rPr>
        <w:t>€</w:t>
      </w:r>
      <w:r>
        <w:t xml:space="preserve"> odrasli / </w:t>
      </w:r>
      <w:r w:rsidR="00131E74" w:rsidRPr="00131E74">
        <w:rPr>
          <w:b/>
        </w:rPr>
        <w:t>10€</w:t>
      </w:r>
      <w:r>
        <w:t xml:space="preserve"> deca;</w:t>
      </w:r>
    </w:p>
    <w:p w:rsidR="00E03525" w:rsidRDefault="00E03525" w:rsidP="00E03525">
      <w:r>
        <w:t>- Doplata za jednokrevetnu sobu –</w:t>
      </w:r>
      <w:r w:rsidR="00E94F97">
        <w:t xml:space="preserve"> </w:t>
      </w:r>
      <w:r w:rsidR="00E94F97" w:rsidRPr="00E94F97">
        <w:rPr>
          <w:b/>
        </w:rPr>
        <w:t>99€ -</w:t>
      </w:r>
      <w:r w:rsidRPr="00E94F97">
        <w:rPr>
          <w:b/>
        </w:rPr>
        <w:t xml:space="preserve"> </w:t>
      </w:r>
      <w:r w:rsidR="00491B15" w:rsidRPr="00E94F97">
        <w:rPr>
          <w:b/>
        </w:rPr>
        <w:t>isključivo  na upit</w:t>
      </w:r>
      <w:r>
        <w:t>;</w:t>
      </w:r>
    </w:p>
    <w:p w:rsidR="004B5431" w:rsidRDefault="004B5431" w:rsidP="004B5431">
      <w:r>
        <w:rPr>
          <w:lang w:val="en-GB" w:eastAsia="en-GB"/>
        </w:rPr>
        <w:t xml:space="preserve">- </w:t>
      </w:r>
      <w:r w:rsidRPr="004B5431">
        <w:rPr>
          <w:lang w:val="en-GB" w:eastAsia="en-GB"/>
        </w:rPr>
        <w:t>Gradska taksa u iznosu od 50 CZK (oko 2</w:t>
      </w:r>
      <w:r w:rsidR="00131E74">
        <w:rPr>
          <w:lang w:val="en-GB" w:eastAsia="en-GB"/>
        </w:rPr>
        <w:t>,2</w:t>
      </w:r>
      <w:r w:rsidRPr="004B5431">
        <w:rPr>
          <w:lang w:val="en-GB" w:eastAsia="en-GB"/>
        </w:rPr>
        <w:t xml:space="preserve"> €) po osobi po noći – plaća se na recepciji hotela;</w:t>
      </w:r>
    </w:p>
    <w:p w:rsidR="005D0F7A" w:rsidRDefault="00131E74" w:rsidP="00E03525">
      <w:r w:rsidRPr="00131E74">
        <w:t xml:space="preserve">- Doplate: za transfer iz Kragujevca/Užica/ Trstenika/Vrnjačke Banje/Valjeva </w:t>
      </w:r>
      <w:r w:rsidRPr="00131E74">
        <w:rPr>
          <w:b/>
        </w:rPr>
        <w:t>1500 RSD</w:t>
      </w:r>
      <w:r w:rsidRPr="00131E74">
        <w:t xml:space="preserve">, iz Požege </w:t>
      </w:r>
      <w:r w:rsidRPr="00131E74">
        <w:rPr>
          <w:b/>
        </w:rPr>
        <w:t>1000 RSD</w:t>
      </w:r>
      <w:r w:rsidRPr="00131E74">
        <w:t xml:space="preserve"> - minimum za realizaciju transfera je 4 putnika!</w:t>
      </w:r>
    </w:p>
    <w:p w:rsidR="00E03525" w:rsidRDefault="00E03525" w:rsidP="00E03525">
      <w:r>
        <w:t>- Međunarodno putno – zdravstveno osiguranje</w:t>
      </w:r>
      <w:r w:rsidR="00E94F97">
        <w:t>;</w:t>
      </w:r>
    </w:p>
    <w:p w:rsidR="00E03525" w:rsidRDefault="00E03525" w:rsidP="00E03525">
      <w:r>
        <w:t>- Individualne troškove putnika.</w:t>
      </w:r>
    </w:p>
    <w:p w:rsidR="00E03525" w:rsidRDefault="00E03525" w:rsidP="00E03525"/>
    <w:p w:rsidR="00E03525" w:rsidRPr="00E03525" w:rsidRDefault="00E03525" w:rsidP="00E03525">
      <w:pPr>
        <w:rPr>
          <w:b/>
        </w:rPr>
      </w:pPr>
      <w:r w:rsidRPr="00E03525">
        <w:rPr>
          <w:b/>
        </w:rPr>
        <w:t xml:space="preserve">Popust: </w:t>
      </w:r>
    </w:p>
    <w:p w:rsidR="00131E74" w:rsidRDefault="00E03525" w:rsidP="00E03525">
      <w:r>
        <w:t>Deca do 12 godina u pratnji dve odrasle osobe ostvaruju popust 20 €.</w:t>
      </w:r>
    </w:p>
    <w:p w:rsidR="00131E74" w:rsidRDefault="00131E74" w:rsidP="00E03525"/>
    <w:p w:rsidR="00E03525" w:rsidRPr="00131E74" w:rsidRDefault="00131E74" w:rsidP="00E03525">
      <w:pPr>
        <w:rPr>
          <w:color w:val="FF0000"/>
        </w:rPr>
      </w:pPr>
      <w:r w:rsidRPr="00131E74">
        <w:rPr>
          <w:color w:val="FF0000"/>
        </w:rPr>
        <w:t>NAPOMENA: *Sve cene fakultativnih izleta u programu Prag Dan primirja podložne su promeni. Trenutno stanje na tržištu, uslovljeno velikim poskupljenjima i inflacijom u svetu, ne dozvoljava da agencija garantuje cene fakultativnih izleta u trenutku potpisivanja Ugovora o putovanju.</w:t>
      </w:r>
      <w:r w:rsidR="00E03525" w:rsidRPr="00131E74">
        <w:rPr>
          <w:color w:val="FF0000"/>
        </w:rPr>
        <w:t xml:space="preserve"> </w:t>
      </w:r>
    </w:p>
    <w:p w:rsidR="00E03525" w:rsidRDefault="00E03525" w:rsidP="00E03525"/>
    <w:p w:rsidR="00E03525" w:rsidRPr="00E03525" w:rsidRDefault="00E03525" w:rsidP="00E03525">
      <w:pPr>
        <w:rPr>
          <w:b/>
        </w:rPr>
      </w:pPr>
      <w:r w:rsidRPr="00E03525">
        <w:rPr>
          <w:b/>
        </w:rPr>
        <w:t xml:space="preserve">NAPOMENE U VEZI FAKULTATIVNIH IZLETA: </w:t>
      </w:r>
    </w:p>
    <w:p w:rsidR="00E03525" w:rsidRDefault="00E03525" w:rsidP="00E03525">
      <w:r w:rsidRPr="000B0F44">
        <w:rPr>
          <w:b/>
        </w:rPr>
        <w:t>Fakultativni izleti nisu obavezni deo programa i zavise od broja prijavljenih putnika.</w:t>
      </w:r>
      <w:r>
        <w:t xml:space="preserve"> Cene fakultativnih izleta su po osobi, minimum za realizaciju izleta je 25 putnika. Cena izleta se uglavnom sastoji od troškova rezervacije, prevoza, vodiča, ulaznica, organizacije. Cene izleta podložne su promenama u slučaju nedovoljnog broja prijavljenih putnika ili u slučaju promena cena ulaznica za muzeje i lokalitete, goriva, putarina, parkinga, tunela, trajekta…Termini i program fakultativnih izleta su promenljivi i zavise od slobodnih termina po lokalitetima, vremenskih uslova, rasporeda plovidbe brodova i objektivnih okolnosti. Fakultativni izleti su organizovani od strane lokalne agencije, ino-partnera. Svu odgovornost prilikom izvođenja fakultativnih izleta snosi ino-partner. Fakultativni izleti se plaćaju na licu mesta, isključivo u evrima, ino partneru ili pratiocu grupe.  </w:t>
      </w:r>
    </w:p>
    <w:p w:rsidR="00E03525" w:rsidRPr="00E03525" w:rsidRDefault="00E94F97" w:rsidP="00E03525">
      <w:pPr>
        <w:pStyle w:val="Heading2"/>
      </w:pPr>
      <w:r>
        <w:t xml:space="preserve">OPIS I </w:t>
      </w:r>
      <w:r w:rsidR="00E03525" w:rsidRPr="00E03525">
        <w:t>NAPOMENE U VEZI SMEŠTAJA:</w:t>
      </w:r>
    </w:p>
    <w:p w:rsidR="00E03525" w:rsidRDefault="00E03525" w:rsidP="00E03525">
      <w:r>
        <w:t xml:space="preserve">U smeštajne objekte se ulazi prvog dana boravka od 14:00 časova (postoji mogućnost ranijeg ulaska), a napuštaju se poslednjeg dana boravka do 09:00 časova. Svaki hotel ima restoran. Svaka soba ima </w:t>
      </w:r>
      <w:r>
        <w:lastRenderedPageBreak/>
        <w:t>tuš/WC.Opisi smeštajnih objekata su informativnog karaktera. Za eventualna odstupanja i kvalitet usluge u okviru smeštajnih objekata, organizator putovanja ne snosi odgovornost, jer to isključivo zavisi od smeštajnih objekata.Organizator ne može uticati na spratnost smeštaja i poziciju sobe. Raspodela soba se vrši na recepciji hotela . Organizator će proslediti želje i zahteve putnika hotelu, ali nije u mogućnosti da garantuje za iste. Potpisivanjem Ugovora o putovanju putnik prihvata svaki smeštaj odgovarajuće kategorizacije i opisa navedenog u programu putovanja. Smeštaj je u nekom od navedenih hotela/apartmana do popune kapaciteta, ili sličnom</w:t>
      </w:r>
      <w:r w:rsidR="00E94F97">
        <w:t xml:space="preserve">. </w:t>
      </w:r>
    </w:p>
    <w:p w:rsidR="009F22F2" w:rsidRDefault="009F22F2" w:rsidP="009F22F2">
      <w:pPr>
        <w:rPr>
          <w:b/>
        </w:rPr>
      </w:pPr>
    </w:p>
    <w:p w:rsidR="00E03525" w:rsidRPr="009F22F2" w:rsidRDefault="00E03525" w:rsidP="009F22F2">
      <w:pPr>
        <w:rPr>
          <w:b/>
        </w:rPr>
      </w:pPr>
      <w:r>
        <w:t>NAPOMENE:</w:t>
      </w:r>
    </w:p>
    <w:p w:rsidR="00E03525" w:rsidRDefault="00E03525" w:rsidP="00E03525">
      <w:r>
        <w:t xml:space="preserve"> - Svaka promena programa putovanja od strane samog putnika u toku putovanja, a uz saglasnost predstavnika agencija ne predstavlja izmenu ugovorenog programa, </w:t>
      </w:r>
    </w:p>
    <w:p w:rsidR="00E03525" w:rsidRDefault="00E03525" w:rsidP="00E03525">
      <w:r>
        <w:t>- Rok za prijavljivanje je 15 dana pre putovanja ili do popune mesta,</w:t>
      </w:r>
    </w:p>
    <w:p w:rsidR="00E03525" w:rsidRDefault="00E03525" w:rsidP="00E03525">
      <w:r>
        <w:t xml:space="preserve">- Organizator putovanja zadržava pravoizmene programa putovanja(redosled pojedinih sadržaja u programu usled objektivnih okolnosti). Svi putnici po prihvatanju programa obavezni su da se upoznaju sa ugovorenim programom putovanja, uslovima plaćanja, uslovima putnog zdravstvenog osiguranja i opštim uslovima putovanja turističke agencije, </w:t>
      </w:r>
    </w:p>
    <w:p w:rsidR="00E03525" w:rsidRDefault="00E03525" w:rsidP="00E03525">
      <w:r>
        <w:t>- U slučaju promene u cenama prevoznika, konzularnog predstavništva i osiguravajućih društava agencija zadržava pravo da koriguje cenu aranžmana,</w:t>
      </w:r>
    </w:p>
    <w:p w:rsidR="00E03525" w:rsidRDefault="00E03525" w:rsidP="00E03525">
      <w:r>
        <w:t>- Organizator ne snosi odgovornost za eventualne drugačije usmene informacije o programu putovanja, dobijenih od strane radnika agencije kao i radnika ovlašćenih subagenata, koje nisu u skladu sa elementima zaključenih ugovora o putovanju,</w:t>
      </w:r>
    </w:p>
    <w:p w:rsidR="00E03525" w:rsidRDefault="00E03525" w:rsidP="00E03525">
      <w:r>
        <w:t xml:space="preserve">- Obaveza je putnika da za putovanje obezbedi ispravan putni dokument i da se pridržava carinskih i drugih propisa. Organizator ne snosi odgovornost za neispravnost pasoša ili vize i nije odgovoran ukoliko pogranične ili imigracione službe ne odobre ulazak putnika u drugu zemlju. Putnik sam snosi troškove svog povratka u Srbiji. U slučaju gubitka putnog dokumenta, putnik sam snosi troškove svog boravka u mestu konzularnog predstavništva kao i troškove puta priključenja grupiili povratku u Srbiju, </w:t>
      </w:r>
    </w:p>
    <w:p w:rsidR="00E03525" w:rsidRDefault="00E03525" w:rsidP="00E03525">
      <w:r>
        <w:t xml:space="preserve">- Putnici koji nisu državljani Srbije, u obavezi su da se sami upoznaju sa viznim režimom zemlje u koju putuju. </w:t>
      </w:r>
    </w:p>
    <w:p w:rsidR="00E03525" w:rsidRDefault="00E03525" w:rsidP="00E03525">
      <w:r>
        <w:t>- Minimalan broj putnika za realizaciju putovanja je 50.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E03525" w:rsidRDefault="00E03525" w:rsidP="00E03525">
      <w:r>
        <w:t>- Upozoravaju se putnici da zbog poštovanja satnica predviđenih programom putovanja (satnica je usklađena kako sa programom putovanja tako i sa zakonom o saobraćaju), ne postoji mogućnost zadržavanja autobusa na graničnom prelazu radi obavljanja procedure povraćaja poreza –“tax free”, pa Vas molimo da to imate u vidu,</w:t>
      </w:r>
    </w:p>
    <w:p w:rsidR="00E03525" w:rsidRDefault="00E03525" w:rsidP="00E03525">
      <w:r>
        <w:t xml:space="preserve">- Raspored sedenja u autobusu po redosledu prijave. Potpisivanjem ugovora putnik je dužan da prihvati mesto u autobusu, koje mu dodeli agencija i naknadne izmene nisu moguće, </w:t>
      </w:r>
    </w:p>
    <w:p w:rsidR="00E03525" w:rsidRDefault="00E03525" w:rsidP="00E03525">
      <w:r>
        <w:t>- Putnik je dužan da agenciju za slučaj potrebe pružanja određene pomoći, u pisanoj formi, na papiru ili na drugi odgovarajući način, obavesti o nedostacima smeštajnih jedinica, najkasnije u roku do mesec dana od dana utvrđivanja nedostatka,</w:t>
      </w:r>
    </w:p>
    <w:p w:rsidR="00E03525" w:rsidRDefault="00E03525" w:rsidP="00E03525">
      <w:r>
        <w:t xml:space="preserve">-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 </w:t>
      </w:r>
    </w:p>
    <w:p w:rsidR="00E94F97" w:rsidRDefault="00E94F97" w:rsidP="00E03525"/>
    <w:p w:rsidR="000B0F44" w:rsidRDefault="00E03525" w:rsidP="00350204">
      <w:pPr>
        <w:jc w:val="center"/>
        <w:rPr>
          <w:b/>
        </w:rPr>
      </w:pPr>
      <w:r w:rsidRPr="00E03525">
        <w:rPr>
          <w:b/>
        </w:rPr>
        <w:t>Uz ovaj program važe Opšti uslovi putovanja Jungman travel, licenca Ministarstva turizma OTP 187/20</w:t>
      </w:r>
      <w:r w:rsidR="00350204">
        <w:rPr>
          <w:b/>
        </w:rPr>
        <w:t xml:space="preserve">21. </w:t>
      </w:r>
    </w:p>
    <w:p w:rsidR="00E94F97" w:rsidRPr="00E03525" w:rsidRDefault="00350204" w:rsidP="00DA4AA5">
      <w:pPr>
        <w:jc w:val="center"/>
        <w:rPr>
          <w:b/>
        </w:rPr>
      </w:pPr>
      <w:r>
        <w:rPr>
          <w:b/>
        </w:rPr>
        <w:lastRenderedPageBreak/>
        <w:t>Cenovnik br.</w:t>
      </w:r>
      <w:r w:rsidR="000A02ED">
        <w:rPr>
          <w:b/>
        </w:rPr>
        <w:t xml:space="preserve"> </w:t>
      </w:r>
      <w:r w:rsidR="009F22F2">
        <w:rPr>
          <w:b/>
        </w:rPr>
        <w:t>1</w:t>
      </w:r>
      <w:bookmarkStart w:id="0" w:name="_GoBack"/>
      <w:bookmarkEnd w:id="0"/>
      <w:r w:rsidR="00E94F97">
        <w:rPr>
          <w:b/>
        </w:rPr>
        <w:t xml:space="preserve"> od 05.12.2024.</w:t>
      </w:r>
    </w:p>
    <w:p w:rsidR="00350204" w:rsidRPr="00DA4AA5" w:rsidRDefault="00350204" w:rsidP="00350204">
      <w:pPr>
        <w:rPr>
          <w:b/>
        </w:rPr>
      </w:pPr>
      <w:r w:rsidRPr="00DA4AA5">
        <w:rPr>
          <w:b/>
        </w:rPr>
        <w:t>OBАVEŠTENJE O NАČINU I MESTU PRIJEMА REKLАMАCIJА (sa izvodima Zakona o zaštiti potrošača)</w:t>
      </w:r>
    </w:p>
    <w:p w:rsidR="00350204" w:rsidRDefault="00350204" w:rsidP="00350204">
      <w:r>
        <w:t xml:space="preserve">Zа vreme trаjаnjа turističkog putovаnjа Prag </w:t>
      </w:r>
      <w:r w:rsidR="000B0F44">
        <w:t>Dan Zaljubljenih</w:t>
      </w:r>
      <w:r>
        <w:t xml:space="preserve">,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w:t>
      </w:r>
      <w:r w:rsidRPr="00350204">
        <w:t xml:space="preserve">Prag </w:t>
      </w:r>
      <w:r w:rsidR="00DA4AA5">
        <w:t>Dan zaljubljenih</w:t>
      </w:r>
      <w:r>
        <w:t>.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p>
    <w:p w:rsidR="00350204" w:rsidRDefault="00350204" w:rsidP="00350204">
      <w:r>
        <w:t>telefon: +381 32-34-34-10; e-mail: jungmantravel@mts.rs; Osoba ovlašćena za prijem reklamacija, tokom korišćenja smeštaja i prevoza kao i nakon završetka usluge je:  Ivan Petrovic.</w:t>
      </w:r>
    </w:p>
    <w:p w:rsidR="00DA4AA5" w:rsidRDefault="00DA4AA5" w:rsidP="00350204"/>
    <w:p w:rsidR="00E03525" w:rsidRDefault="00350204" w:rsidP="00350204">
      <w:r>
        <w:t xml:space="preserve">Turistička agencija JUNGMAN TRAVEL poseduje garanciju putovanja u visini od 50.000€ (polisa osiguranja br. </w:t>
      </w:r>
      <w:r w:rsidR="00DA4AA5" w:rsidRPr="00DA4AA5">
        <w:t>4470000061928</w:t>
      </w:r>
      <w:r>
        <w:t>)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512CF3" w:rsidRPr="00D9690B" w:rsidRDefault="00512CF3" w:rsidP="00D9690B"/>
    <w:sectPr w:rsidR="00512CF3" w:rsidRPr="00D9690B">
      <w:headerReference w:type="default" r:id="rId9"/>
      <w:footerReference w:type="default" r:id="rId10"/>
      <w:pgSz w:w="11906" w:h="16838"/>
      <w:pgMar w:top="1496" w:right="1134" w:bottom="548" w:left="1134" w:header="144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AF" w:rsidRDefault="00EB24AF">
      <w:r>
        <w:separator/>
      </w:r>
    </w:p>
  </w:endnote>
  <w:endnote w:type="continuationSeparator" w:id="0">
    <w:p w:rsidR="00EB24AF" w:rsidRDefault="00EB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F3" w:rsidRPr="00607913" w:rsidRDefault="00512CF3" w:rsidP="00D9690B">
    <w:pPr>
      <w:jc w:val="center"/>
      <w:rPr>
        <w:sz w:val="20"/>
      </w:rPr>
    </w:pPr>
    <w:r w:rsidRPr="00607913">
      <w:rPr>
        <w:rFonts w:cs="Arial"/>
        <w:sz w:val="20"/>
      </w:rPr>
      <w:t>Organizator putovanja: Jungman travel doo, Pivarska 13, 32000 Čačak, tel/fax: 032/34-34-10, 34-34-40</w:t>
    </w:r>
  </w:p>
  <w:p w:rsidR="00512CF3" w:rsidRPr="00607913" w:rsidRDefault="00512CF3" w:rsidP="00D9690B">
    <w:pPr>
      <w:jc w:val="center"/>
      <w:rPr>
        <w:sz w:val="20"/>
      </w:rPr>
    </w:pPr>
    <w:r w:rsidRPr="00607913">
      <w:rPr>
        <w:rFonts w:cs="Arial"/>
        <w:sz w:val="20"/>
      </w:rPr>
      <w:t xml:space="preserve">web: </w:t>
    </w:r>
    <w:hyperlink r:id="rId1" w:history="1">
      <w:r w:rsidRPr="00607913">
        <w:rPr>
          <w:rStyle w:val="Heading3Char"/>
          <w:rFonts w:cs="Arial"/>
          <w:sz w:val="18"/>
          <w:szCs w:val="20"/>
        </w:rPr>
        <w:t>www.jungmantravel.rs</w:t>
      </w:r>
    </w:hyperlink>
    <w:r w:rsidRPr="00607913">
      <w:rPr>
        <w:rFonts w:cs="Arial"/>
        <w:sz w:val="20"/>
      </w:rPr>
      <w:t xml:space="preserve">, e-mail: </w:t>
    </w:r>
    <w:hyperlink r:id="rId2" w:history="1">
      <w:r w:rsidR="00607913" w:rsidRPr="00031915">
        <w:rPr>
          <w:rStyle w:val="Hyperlink"/>
          <w:rFonts w:cs="Arial"/>
          <w:sz w:val="18"/>
        </w:rPr>
        <w:t>cacak@jungmantravel.rs</w:t>
      </w:r>
    </w:hyperlink>
    <w:r w:rsidRPr="00607913">
      <w:rPr>
        <w:rFonts w:cs="Arial"/>
        <w:sz w:val="20"/>
      </w:rPr>
      <w:t xml:space="preserve"> tekući račun: 170-0030019572001-95</w:t>
    </w:r>
  </w:p>
  <w:p w:rsidR="00512CF3" w:rsidRPr="00607913" w:rsidRDefault="00512CF3" w:rsidP="00D9690B">
    <w:pPr>
      <w:jc w:val="center"/>
      <w:rPr>
        <w:sz w:val="20"/>
      </w:rPr>
    </w:pPr>
    <w:r w:rsidRPr="00607913">
      <w:rPr>
        <w:rFonts w:cs="Arial"/>
        <w:sz w:val="20"/>
      </w:rPr>
      <w:t>MB 20984767, PIB 108366025, šifra delatnosti: 7912, Licenca A: OTP 187/2021 od 22.11.2021.</w:t>
    </w:r>
  </w:p>
  <w:p w:rsidR="00512CF3" w:rsidRDefault="00512CF3" w:rsidP="00607913">
    <w:pPr>
      <w:spacing w:line="480" w:lineRule="auto"/>
      <w:jc w:val="center"/>
      <w:rPr>
        <w:rStyle w:val="Heading3Char"/>
        <w:rFonts w:cs="Arial"/>
        <w:sz w:val="18"/>
        <w:szCs w:val="20"/>
        <w:lang w:val="sr-Latn-RS" w:eastAsia="hi-IN" w:bidi="hi-IN"/>
      </w:rPr>
    </w:pPr>
    <w:r w:rsidRPr="00607913">
      <w:rPr>
        <w:rFonts w:cs="Arial"/>
        <w:sz w:val="20"/>
      </w:rPr>
      <w:t>Poslovnica u Beogradu: Kneza Mihaila 21/a lok.</w:t>
    </w:r>
    <w:r w:rsidR="00607913">
      <w:rPr>
        <w:rFonts w:cs="Arial"/>
        <w:sz w:val="20"/>
      </w:rPr>
      <w:t>104</w:t>
    </w:r>
    <w:r w:rsidRPr="00607913">
      <w:rPr>
        <w:rFonts w:cs="Arial"/>
        <w:sz w:val="20"/>
      </w:rPr>
      <w:t xml:space="preserve">, tel: 011/32-87-837, e-mail: </w:t>
    </w:r>
    <w:hyperlink r:id="rId3" w:history="1">
      <w:r w:rsidR="00DA4AA5" w:rsidRPr="00031915">
        <w:rPr>
          <w:rStyle w:val="Hyperlink"/>
          <w:rFonts w:cs="Arial"/>
          <w:sz w:val="18"/>
          <w:lang w:val="sr-Latn-RS" w:eastAsia="hi-IN" w:bidi="hi-IN"/>
        </w:rPr>
        <w:t>office@jungmantravel.rs</w:t>
      </w:r>
    </w:hyperlink>
  </w:p>
  <w:p w:rsidR="00DA4AA5" w:rsidRPr="00607913" w:rsidRDefault="00DA4AA5" w:rsidP="00607913">
    <w:pPr>
      <w:spacing w:line="480" w:lineRule="auto"/>
      <w:jc w:val="center"/>
      <w:rPr>
        <w:sz w:val="20"/>
      </w:rPr>
    </w:pPr>
  </w:p>
  <w:p w:rsidR="00512CF3" w:rsidRDefault="00512C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AF" w:rsidRDefault="00EB24AF">
      <w:r>
        <w:separator/>
      </w:r>
    </w:p>
  </w:footnote>
  <w:footnote w:type="continuationSeparator" w:id="0">
    <w:p w:rsidR="00EB24AF" w:rsidRDefault="00EB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F3" w:rsidRDefault="00E03525">
    <w:pPr>
      <w:rPr>
        <w:lang w:eastAsia="en-GB"/>
      </w:rPr>
    </w:pPr>
    <w:r>
      <w:rPr>
        <w:noProof/>
        <w:lang w:val="en-GB" w:eastAsia="en-GB"/>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8580" cy="10947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55" r="-12" b="-55"/>
                  <a:stretch>
                    <a:fillRect/>
                  </a:stretch>
                </pic:blipFill>
                <pic:spPr bwMode="auto">
                  <a:xfrm>
                    <a:off x="0" y="0"/>
                    <a:ext cx="5148580" cy="1094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11"/>
    <w:lvl w:ilvl="0">
      <w:start w:val="6"/>
      <w:numFmt w:val="bullet"/>
      <w:lvlText w:val="-"/>
      <w:lvlJc w:val="left"/>
      <w:pPr>
        <w:tabs>
          <w:tab w:val="num" w:pos="0"/>
        </w:tabs>
        <w:ind w:left="644" w:hanging="360"/>
      </w:pPr>
      <w:rPr>
        <w:rFonts w:ascii="Calibri" w:hAnsi="Calibri" w:cs="Calibri"/>
        <w:sz w:val="20"/>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nsid w:val="00000003"/>
    <w:multiLevelType w:val="multilevel"/>
    <w:tmpl w:val="00000003"/>
    <w:name w:val="WWNum8"/>
    <w:lvl w:ilvl="0">
      <w:start w:val="1"/>
      <w:numFmt w:val="bullet"/>
      <w:lvlText w:val=""/>
      <w:lvlJc w:val="left"/>
      <w:pPr>
        <w:tabs>
          <w:tab w:val="num" w:pos="1572"/>
        </w:tabs>
        <w:ind w:left="1572" w:hanging="360"/>
      </w:pPr>
      <w:rPr>
        <w:rFonts w:ascii="Symbol" w:hAnsi="Symbol"/>
        <w:b/>
        <w:sz w:val="20"/>
      </w:rPr>
    </w:lvl>
    <w:lvl w:ilvl="1">
      <w:start w:val="1"/>
      <w:numFmt w:val="bullet"/>
      <w:lvlText w:val="o"/>
      <w:lvlJc w:val="left"/>
      <w:pPr>
        <w:tabs>
          <w:tab w:val="num" w:pos="2292"/>
        </w:tabs>
        <w:ind w:left="2292" w:hanging="360"/>
      </w:pPr>
      <w:rPr>
        <w:rFonts w:ascii="Courier New" w:hAnsi="Courier New"/>
        <w:sz w:val="20"/>
      </w:rPr>
    </w:lvl>
    <w:lvl w:ilvl="2">
      <w:start w:val="1"/>
      <w:numFmt w:val="bullet"/>
      <w:lvlText w:val=""/>
      <w:lvlJc w:val="left"/>
      <w:pPr>
        <w:tabs>
          <w:tab w:val="num" w:pos="3012"/>
        </w:tabs>
        <w:ind w:left="3012" w:hanging="360"/>
      </w:pPr>
      <w:rPr>
        <w:rFonts w:ascii="Wingdings" w:hAnsi="Wingdings"/>
        <w:sz w:val="20"/>
      </w:rPr>
    </w:lvl>
    <w:lvl w:ilvl="3">
      <w:start w:val="1"/>
      <w:numFmt w:val="bullet"/>
      <w:lvlText w:val=""/>
      <w:lvlJc w:val="left"/>
      <w:pPr>
        <w:tabs>
          <w:tab w:val="num" w:pos="3732"/>
        </w:tabs>
        <w:ind w:left="3732" w:hanging="360"/>
      </w:pPr>
      <w:rPr>
        <w:rFonts w:ascii="Wingdings" w:hAnsi="Wingdings"/>
        <w:sz w:val="20"/>
      </w:rPr>
    </w:lvl>
    <w:lvl w:ilvl="4">
      <w:start w:val="1"/>
      <w:numFmt w:val="bullet"/>
      <w:lvlText w:val=""/>
      <w:lvlJc w:val="left"/>
      <w:pPr>
        <w:tabs>
          <w:tab w:val="num" w:pos="4452"/>
        </w:tabs>
        <w:ind w:left="4452" w:hanging="360"/>
      </w:pPr>
      <w:rPr>
        <w:rFonts w:ascii="Wingdings" w:hAnsi="Wingdings"/>
        <w:sz w:val="20"/>
      </w:rPr>
    </w:lvl>
    <w:lvl w:ilvl="5">
      <w:start w:val="1"/>
      <w:numFmt w:val="bullet"/>
      <w:lvlText w:val=""/>
      <w:lvlJc w:val="left"/>
      <w:pPr>
        <w:tabs>
          <w:tab w:val="num" w:pos="5172"/>
        </w:tabs>
        <w:ind w:left="5172" w:hanging="360"/>
      </w:pPr>
      <w:rPr>
        <w:rFonts w:ascii="Wingdings" w:hAnsi="Wingdings"/>
        <w:sz w:val="20"/>
      </w:rPr>
    </w:lvl>
    <w:lvl w:ilvl="6">
      <w:start w:val="1"/>
      <w:numFmt w:val="bullet"/>
      <w:lvlText w:val=""/>
      <w:lvlJc w:val="left"/>
      <w:pPr>
        <w:tabs>
          <w:tab w:val="num" w:pos="5892"/>
        </w:tabs>
        <w:ind w:left="5892" w:hanging="360"/>
      </w:pPr>
      <w:rPr>
        <w:rFonts w:ascii="Wingdings" w:hAnsi="Wingdings"/>
        <w:sz w:val="20"/>
      </w:rPr>
    </w:lvl>
    <w:lvl w:ilvl="7">
      <w:start w:val="1"/>
      <w:numFmt w:val="bullet"/>
      <w:lvlText w:val=""/>
      <w:lvlJc w:val="left"/>
      <w:pPr>
        <w:tabs>
          <w:tab w:val="num" w:pos="6612"/>
        </w:tabs>
        <w:ind w:left="6612" w:hanging="360"/>
      </w:pPr>
      <w:rPr>
        <w:rFonts w:ascii="Wingdings" w:hAnsi="Wingdings"/>
        <w:sz w:val="20"/>
      </w:rPr>
    </w:lvl>
    <w:lvl w:ilvl="8">
      <w:start w:val="1"/>
      <w:numFmt w:val="bullet"/>
      <w:lvlText w:val=""/>
      <w:lvlJc w:val="left"/>
      <w:pPr>
        <w:tabs>
          <w:tab w:val="num" w:pos="7332"/>
        </w:tabs>
        <w:ind w:left="7332" w:hanging="360"/>
      </w:pPr>
      <w:rPr>
        <w:rFonts w:ascii="Wingdings" w:hAnsi="Wingdings"/>
        <w:sz w:val="20"/>
      </w:rPr>
    </w:lvl>
  </w:abstractNum>
  <w:abstractNum w:abstractNumId="3">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F5"/>
    <w:rsid w:val="000009FD"/>
    <w:rsid w:val="00047D86"/>
    <w:rsid w:val="0006231E"/>
    <w:rsid w:val="000A02ED"/>
    <w:rsid w:val="000B0F44"/>
    <w:rsid w:val="000D2784"/>
    <w:rsid w:val="000E7462"/>
    <w:rsid w:val="00117B2A"/>
    <w:rsid w:val="00131E74"/>
    <w:rsid w:val="001673A9"/>
    <w:rsid w:val="002F023E"/>
    <w:rsid w:val="003134F9"/>
    <w:rsid w:val="00350204"/>
    <w:rsid w:val="0045461F"/>
    <w:rsid w:val="00491B15"/>
    <w:rsid w:val="004B5431"/>
    <w:rsid w:val="004F05F5"/>
    <w:rsid w:val="00512CF3"/>
    <w:rsid w:val="00521E73"/>
    <w:rsid w:val="005357DA"/>
    <w:rsid w:val="005C35CA"/>
    <w:rsid w:val="005D0F7A"/>
    <w:rsid w:val="005D59AB"/>
    <w:rsid w:val="005F47BA"/>
    <w:rsid w:val="00602EFE"/>
    <w:rsid w:val="00607913"/>
    <w:rsid w:val="00651C6A"/>
    <w:rsid w:val="00653501"/>
    <w:rsid w:val="0071608F"/>
    <w:rsid w:val="00716C52"/>
    <w:rsid w:val="00737B6B"/>
    <w:rsid w:val="00775AEB"/>
    <w:rsid w:val="007A53AF"/>
    <w:rsid w:val="00893D2C"/>
    <w:rsid w:val="00896A91"/>
    <w:rsid w:val="00967E1A"/>
    <w:rsid w:val="00975740"/>
    <w:rsid w:val="009F22F2"/>
    <w:rsid w:val="009F4B67"/>
    <w:rsid w:val="00A0488C"/>
    <w:rsid w:val="00A7105D"/>
    <w:rsid w:val="00B06598"/>
    <w:rsid w:val="00BB532A"/>
    <w:rsid w:val="00BE2085"/>
    <w:rsid w:val="00C32D41"/>
    <w:rsid w:val="00C96AE5"/>
    <w:rsid w:val="00CB41E8"/>
    <w:rsid w:val="00CB48DB"/>
    <w:rsid w:val="00D11C18"/>
    <w:rsid w:val="00D40129"/>
    <w:rsid w:val="00D63A0F"/>
    <w:rsid w:val="00D9690B"/>
    <w:rsid w:val="00DA4AA5"/>
    <w:rsid w:val="00E03525"/>
    <w:rsid w:val="00E67565"/>
    <w:rsid w:val="00E94F97"/>
    <w:rsid w:val="00EB24AF"/>
    <w:rsid w:val="00F31A42"/>
    <w:rsid w:val="00F37F91"/>
    <w:rsid w:val="00F66B0B"/>
    <w:rsid w:val="00F91333"/>
    <w:rsid w:val="00FB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5D"/>
    <w:pPr>
      <w:jc w:val="both"/>
    </w:pPr>
    <w:rPr>
      <w:rFonts w:ascii="Cambria" w:hAnsi="Cambria"/>
      <w:sz w:val="22"/>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 w:type="character" w:customStyle="1" w:styleId="UnresolvedMention">
    <w:name w:val="Unresolved Mention"/>
    <w:basedOn w:val="DefaultParagraphFont"/>
    <w:uiPriority w:val="99"/>
    <w:semiHidden/>
    <w:unhideWhenUsed/>
    <w:rsid w:val="00607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5D"/>
    <w:pPr>
      <w:jc w:val="both"/>
    </w:pPr>
    <w:rPr>
      <w:rFonts w:ascii="Cambria" w:hAnsi="Cambria"/>
      <w:sz w:val="22"/>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 w:type="character" w:customStyle="1" w:styleId="UnresolvedMention">
    <w:name w:val="Unresolved Mention"/>
    <w:basedOn w:val="DefaultParagraphFont"/>
    <w:uiPriority w:val="99"/>
    <w:semiHidden/>
    <w:unhideWhenUsed/>
    <w:rsid w:val="0060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382;" TargetMode="External"/><Relationship Id="rId2" Type="http://schemas.openxmlformats.org/officeDocument/2006/relationships/hyperlink" Target="mailto:cacak@jungmantravel.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EB80-B8D0-4AF1-B4A0-C24E4AF3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Links>
    <vt:vector size="24" baseType="variant">
      <vt:variant>
        <vt:i4>3538980</vt:i4>
      </vt:variant>
      <vt:variant>
        <vt:i4>0</vt:i4>
      </vt:variant>
      <vt:variant>
        <vt:i4>0</vt:i4>
      </vt:variant>
      <vt:variant>
        <vt:i4>5</vt:i4>
      </vt:variant>
      <vt:variant>
        <vt:lpwstr>https://www.mfa.rs/lat/gradjani/putovanje-u-inostranstvo/vize-i-informacije-o-drzavama/hrvatska</vt:lpwstr>
      </vt:variant>
      <vt:variant>
        <vt:lpwstr/>
      </vt:variant>
      <vt:variant>
        <vt:i4>1441853</vt:i4>
      </vt:variant>
      <vt:variant>
        <vt:i4>6</vt:i4>
      </vt:variant>
      <vt:variant>
        <vt:i4>0</vt:i4>
      </vt:variant>
      <vt:variant>
        <vt:i4>5</vt:i4>
      </vt:variant>
      <vt:variant>
        <vt:lpwstr>mailto:office@jungmantravel.rs</vt:lpwstr>
      </vt:variant>
      <vt:variant>
        <vt:lpwstr/>
      </vt: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11</cp:revision>
  <cp:lastPrinted>2024-12-18T11:20:00Z</cp:lastPrinted>
  <dcterms:created xsi:type="dcterms:W3CDTF">2024-02-07T13:08:00Z</dcterms:created>
  <dcterms:modified xsi:type="dcterms:W3CDTF">2024-12-18T11:22:00Z</dcterms:modified>
</cp:coreProperties>
</file>